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DFD5" w14:textId="77777777" w:rsidR="003D64E8" w:rsidRDefault="00000000">
      <w:pPr>
        <w:widowControl w:val="0"/>
        <w:spacing w:before="51" w:line="240" w:lineRule="auto"/>
        <w:ind w:left="4"/>
        <w:rPr>
          <w:rFonts w:ascii="Archivo" w:eastAsia="Archivo" w:hAnsi="Archivo" w:cs="Archivo"/>
          <w:b/>
          <w:sz w:val="28"/>
          <w:szCs w:val="28"/>
        </w:rPr>
      </w:pPr>
      <w:r>
        <w:rPr>
          <w:rFonts w:ascii="Archivo" w:eastAsia="Archivo" w:hAnsi="Archivo" w:cs="Archivo"/>
          <w:b/>
          <w:sz w:val="28"/>
          <w:szCs w:val="28"/>
        </w:rPr>
        <w:t>AE-EO: Application Part Two</w:t>
      </w:r>
    </w:p>
    <w:p w14:paraId="7886C5A1" w14:textId="77777777" w:rsidR="003D64E8" w:rsidRDefault="003D64E8">
      <w:pPr>
        <w:widowControl w:val="0"/>
        <w:spacing w:before="51" w:line="240" w:lineRule="auto"/>
        <w:ind w:left="4"/>
        <w:rPr>
          <w:rFonts w:ascii="Archivo" w:eastAsia="Archivo" w:hAnsi="Archivo" w:cs="Archivo"/>
        </w:rPr>
      </w:pPr>
    </w:p>
    <w:p w14:paraId="6558B27A" w14:textId="77777777" w:rsidR="003D64E8" w:rsidRDefault="00000000">
      <w:pPr>
        <w:spacing w:line="240" w:lineRule="auto"/>
        <w:rPr>
          <w:rFonts w:ascii="Archivo" w:eastAsia="Archivo" w:hAnsi="Archivo" w:cs="Archivo"/>
        </w:rPr>
      </w:pPr>
      <w:r>
        <w:rPr>
          <w:rFonts w:ascii="Archivo" w:eastAsia="Archivo" w:hAnsi="Archivo" w:cs="Archivo"/>
        </w:rPr>
        <w:t xml:space="preserve">In order for us to anonymise applications before scoring, please rename this file with your initials and the date at the end of the file name, </w:t>
      </w:r>
      <w:proofErr w:type="gramStart"/>
      <w:r>
        <w:rPr>
          <w:rFonts w:ascii="Archivo" w:eastAsia="Archivo" w:hAnsi="Archivo" w:cs="Archivo"/>
        </w:rPr>
        <w:t>e.g.</w:t>
      </w:r>
      <w:proofErr w:type="gramEnd"/>
      <w:r>
        <w:rPr>
          <w:rFonts w:ascii="Archivo" w:eastAsia="Archivo" w:hAnsi="Archivo" w:cs="Archivo"/>
        </w:rPr>
        <w:t xml:space="preserve"> AB-28-10-2023).</w:t>
      </w:r>
    </w:p>
    <w:p w14:paraId="16C3D3A8" w14:textId="77777777" w:rsidR="003D64E8" w:rsidRDefault="003D64E8">
      <w:pPr>
        <w:spacing w:line="240" w:lineRule="auto"/>
        <w:rPr>
          <w:rFonts w:ascii="Archivo" w:eastAsia="Archivo" w:hAnsi="Archivo" w:cs="Archivo"/>
        </w:rPr>
      </w:pPr>
    </w:p>
    <w:p w14:paraId="719B85A2" w14:textId="77777777" w:rsidR="003D64E8" w:rsidRDefault="00000000">
      <w:pPr>
        <w:rPr>
          <w:rFonts w:ascii="Archivo" w:eastAsia="Archivo" w:hAnsi="Archivo" w:cs="Archivo"/>
        </w:rPr>
      </w:pPr>
      <w:r>
        <w:rPr>
          <w:rFonts w:ascii="Archivo" w:eastAsia="Archivo" w:hAnsi="Archivo" w:cs="Archivo"/>
        </w:rPr>
        <w:t xml:space="preserve">When finished, send to </w:t>
      </w:r>
      <w:hyperlink r:id="rId7">
        <w:r>
          <w:rPr>
            <w:rFonts w:ascii="Archivo" w:eastAsia="Archivo" w:hAnsi="Archivo" w:cs="Archivo"/>
            <w:u w:val="single"/>
          </w:rPr>
          <w:t>jobs@arts-emergency.org</w:t>
        </w:r>
      </w:hyperlink>
      <w:r>
        <w:rPr>
          <w:rFonts w:ascii="Archivo" w:eastAsia="Archivo" w:hAnsi="Archivo" w:cs="Archivo"/>
        </w:rPr>
        <w:t xml:space="preserve"> alongside Part One form (available to download </w:t>
      </w:r>
      <w:hyperlink r:id="rId8" w:history="1">
        <w:r w:rsidRPr="00C433A6">
          <w:rPr>
            <w:rStyle w:val="Hyperlink"/>
            <w:rFonts w:ascii="Archivo" w:eastAsia="Archivo" w:hAnsi="Archivo" w:cs="Archivo"/>
            <w:b/>
            <w:bCs/>
          </w:rPr>
          <w:t>here</w:t>
        </w:r>
      </w:hyperlink>
      <w:r>
        <w:rPr>
          <w:rFonts w:ascii="Archivo" w:eastAsia="Archivo" w:hAnsi="Archivo" w:cs="Archivo"/>
        </w:rPr>
        <w:t>).</w:t>
      </w:r>
    </w:p>
    <w:p w14:paraId="76627B21" w14:textId="77777777" w:rsidR="003D64E8" w:rsidRDefault="003D64E8">
      <w:pPr>
        <w:spacing w:line="240" w:lineRule="auto"/>
        <w:rPr>
          <w:rFonts w:ascii="Archivo" w:eastAsia="Archivo" w:hAnsi="Archivo" w:cs="Archivo"/>
        </w:rPr>
      </w:pPr>
    </w:p>
    <w:p w14:paraId="3B1A94C1" w14:textId="77777777" w:rsidR="003D64E8" w:rsidRDefault="00000000">
      <w:pPr>
        <w:rPr>
          <w:rFonts w:ascii="Archivo" w:eastAsia="Archivo" w:hAnsi="Archivo" w:cs="Archivo"/>
        </w:rPr>
      </w:pPr>
      <w:r>
        <w:rPr>
          <w:rFonts w:ascii="Archivo" w:eastAsia="Archivo" w:hAnsi="Archivo" w:cs="Archivo"/>
        </w:rPr>
        <w:t>Part One includes your personal information which we separate out so that your answers below can be marked anonymously before seeing any personal information, ensuring that the application process is as fair as possible.</w:t>
      </w:r>
    </w:p>
    <w:p w14:paraId="05C97C05" w14:textId="77777777" w:rsidR="003D64E8" w:rsidRDefault="00000000">
      <w:pPr>
        <w:rPr>
          <w:rFonts w:ascii="Archivo" w:eastAsia="Archivo" w:hAnsi="Archivo" w:cs="Archivo"/>
        </w:rPr>
      </w:pPr>
      <w:r>
        <w:rPr>
          <w:rFonts w:ascii="Archivo" w:eastAsia="Archivo" w:hAnsi="Archivo" w:cs="Archivo"/>
        </w:rPr>
        <w:t xml:space="preserve"> </w:t>
      </w:r>
    </w:p>
    <w:p w14:paraId="1DA77F5F" w14:textId="77777777" w:rsidR="003D64E8" w:rsidRDefault="00000000">
      <w:pPr>
        <w:rPr>
          <w:rFonts w:ascii="Archivo" w:eastAsia="Archivo" w:hAnsi="Archivo" w:cs="Archivo"/>
        </w:rPr>
      </w:pPr>
      <w:r>
        <w:rPr>
          <w:rFonts w:ascii="Archivo" w:eastAsia="Archivo" w:hAnsi="Archivo" w:cs="Archivo"/>
        </w:rPr>
        <w:t>The statements you provide below are the only information that our recruitment panel sees during the shortlisting process. They will see elements of your personal information after shortlisting.</w:t>
      </w:r>
    </w:p>
    <w:p w14:paraId="3DCE11CA" w14:textId="77777777" w:rsidR="003D64E8" w:rsidRDefault="003D64E8">
      <w:pPr>
        <w:rPr>
          <w:rFonts w:ascii="Archivo" w:eastAsia="Archivo" w:hAnsi="Archivo" w:cs="Archivo"/>
        </w:rPr>
        <w:sectPr w:rsidR="003D64E8">
          <w:headerReference w:type="default" r:id="rId9"/>
          <w:pgSz w:w="12240" w:h="15840"/>
          <w:pgMar w:top="1440" w:right="1440" w:bottom="1440" w:left="1440" w:header="720" w:footer="720" w:gutter="0"/>
          <w:pgNumType w:start="1"/>
          <w:cols w:space="720"/>
        </w:sectPr>
      </w:pPr>
    </w:p>
    <w:p w14:paraId="258D47A7" w14:textId="77777777" w:rsidR="003D64E8" w:rsidRDefault="00000000">
      <w:pPr>
        <w:widowControl w:val="0"/>
        <w:spacing w:before="221" w:line="217" w:lineRule="auto"/>
        <w:ind w:right="102"/>
        <w:rPr>
          <w:rFonts w:ascii="Archivo" w:eastAsia="Archivo" w:hAnsi="Archivo" w:cs="Archivo"/>
          <w:sz w:val="24"/>
          <w:szCs w:val="24"/>
        </w:rPr>
      </w:pPr>
      <w:r>
        <w:rPr>
          <w:rFonts w:ascii="Archivo" w:eastAsia="Archivo" w:hAnsi="Archivo" w:cs="Archivo"/>
          <w:b/>
          <w:sz w:val="24"/>
          <w:szCs w:val="24"/>
        </w:rPr>
        <w:t>SUPPORTING STATEMENTS</w:t>
      </w:r>
    </w:p>
    <w:p w14:paraId="3802A045" w14:textId="77777777" w:rsidR="003D64E8" w:rsidRDefault="003D64E8">
      <w:pPr>
        <w:spacing w:line="240" w:lineRule="auto"/>
        <w:rPr>
          <w:rFonts w:ascii="Archivo" w:eastAsia="Archivo" w:hAnsi="Archivo" w:cs="Archivo"/>
        </w:rPr>
      </w:pPr>
    </w:p>
    <w:p w14:paraId="57CB3F4C" w14:textId="77777777" w:rsidR="003D64E8" w:rsidRDefault="00000000">
      <w:pPr>
        <w:rPr>
          <w:rFonts w:ascii="Archivo" w:eastAsia="Archivo" w:hAnsi="Archivo" w:cs="Archivo"/>
        </w:rPr>
      </w:pPr>
      <w:r>
        <w:rPr>
          <w:rFonts w:ascii="Archivo" w:eastAsia="Archivo" w:hAnsi="Archivo" w:cs="Archivo"/>
        </w:rPr>
        <w:t>Each question is designed to explore one or more of the key elements of the person specification. Please give examples from your experience and as much detail as you can to illustrate that you meet these criteria. You may submit your responses in writing or as audio recordings.</w:t>
      </w:r>
    </w:p>
    <w:p w14:paraId="2B482459" w14:textId="77777777" w:rsidR="003D64E8" w:rsidRDefault="003D64E8">
      <w:pPr>
        <w:rPr>
          <w:rFonts w:ascii="Archivo" w:eastAsia="Archivo" w:hAnsi="Archivo" w:cs="Archivo"/>
          <w:b/>
        </w:rPr>
      </w:pPr>
    </w:p>
    <w:p w14:paraId="09A726BA" w14:textId="77777777" w:rsidR="003D64E8" w:rsidRDefault="00000000">
      <w:pPr>
        <w:numPr>
          <w:ilvl w:val="0"/>
          <w:numId w:val="2"/>
        </w:numPr>
        <w:rPr>
          <w:rFonts w:ascii="Archivo" w:eastAsia="Archivo" w:hAnsi="Archivo" w:cs="Archivo"/>
          <w:b/>
          <w:highlight w:val="white"/>
        </w:rPr>
      </w:pPr>
      <w:r>
        <w:rPr>
          <w:rFonts w:ascii="Archivo" w:eastAsia="Archivo" w:hAnsi="Archivo" w:cs="Archivo"/>
          <w:b/>
          <w:highlight w:val="white"/>
        </w:rPr>
        <w:t>Based on your experiences, what challenges might you expect in developing and delivering in-person and online events for underrepresented young people aged 16-25 in London, Manchester and Merseyside?</w:t>
      </w:r>
      <w:r>
        <w:rPr>
          <w:rFonts w:ascii="Archivo" w:eastAsia="Archivo" w:hAnsi="Archivo" w:cs="Archivo"/>
          <w:b/>
          <w:highlight w:val="white"/>
        </w:rPr>
        <w:br/>
      </w:r>
      <w:r>
        <w:rPr>
          <w:rFonts w:ascii="Archivo" w:eastAsia="Archivo" w:hAnsi="Archivo" w:cs="Archivo"/>
          <w:highlight w:val="white"/>
        </w:rPr>
        <w:t>Please aim to write no more than 250 words, or 3 minutes audio recording, for this question</w:t>
      </w:r>
    </w:p>
    <w:p w14:paraId="6C85707B" w14:textId="77777777" w:rsidR="003D64E8" w:rsidRDefault="003D64E8">
      <w:pPr>
        <w:ind w:left="720"/>
        <w:rPr>
          <w:rFonts w:ascii="Archivo" w:eastAsia="Archivo" w:hAnsi="Archivo" w:cs="Archivo"/>
          <w:highlight w:val="white"/>
        </w:rPr>
      </w:pPr>
    </w:p>
    <w:p w14:paraId="56390064" w14:textId="77777777" w:rsidR="003D64E8" w:rsidRDefault="00000000">
      <w:pPr>
        <w:ind w:left="708"/>
        <w:rPr>
          <w:rFonts w:ascii="Archivo" w:eastAsia="Archivo" w:hAnsi="Archivo" w:cs="Archivo"/>
          <w:highlight w:val="white"/>
        </w:rPr>
      </w:pPr>
      <w:r>
        <w:rPr>
          <w:rFonts w:ascii="Archivo" w:eastAsia="Archivo" w:hAnsi="Archivo" w:cs="Archivo"/>
          <w:highlight w:val="white"/>
        </w:rPr>
        <w:t xml:space="preserve">Related person specifications: </w:t>
      </w:r>
    </w:p>
    <w:p w14:paraId="63D0D0C5" w14:textId="77777777" w:rsidR="003D64E8" w:rsidRDefault="00000000">
      <w:pPr>
        <w:numPr>
          <w:ilvl w:val="0"/>
          <w:numId w:val="4"/>
        </w:numPr>
        <w:rPr>
          <w:rFonts w:ascii="Archivo" w:eastAsia="Archivo" w:hAnsi="Archivo" w:cs="Archivo"/>
        </w:rPr>
      </w:pPr>
      <w:r>
        <w:rPr>
          <w:rFonts w:ascii="Archivo" w:eastAsia="Archivo" w:hAnsi="Archivo" w:cs="Archivo"/>
        </w:rPr>
        <w:t>experience of working with young people aged 16-25</w:t>
      </w:r>
    </w:p>
    <w:p w14:paraId="5CE60A9A" w14:textId="77777777" w:rsidR="003D64E8" w:rsidRDefault="00000000">
      <w:pPr>
        <w:numPr>
          <w:ilvl w:val="0"/>
          <w:numId w:val="4"/>
        </w:numPr>
        <w:rPr>
          <w:rFonts w:ascii="Archivo" w:eastAsia="Archivo" w:hAnsi="Archivo" w:cs="Archivo"/>
          <w:highlight w:val="white"/>
        </w:rPr>
      </w:pPr>
      <w:r>
        <w:rPr>
          <w:rFonts w:ascii="Archivo" w:eastAsia="Archivo" w:hAnsi="Archivo" w:cs="Archivo"/>
        </w:rPr>
        <w:t>experience of event planning and delivery</w:t>
      </w:r>
    </w:p>
    <w:p w14:paraId="0031AB83" w14:textId="77777777" w:rsidR="003D64E8" w:rsidRDefault="00000000">
      <w:pPr>
        <w:numPr>
          <w:ilvl w:val="0"/>
          <w:numId w:val="4"/>
        </w:numPr>
        <w:rPr>
          <w:rFonts w:ascii="Archivo" w:eastAsia="Archivo" w:hAnsi="Archivo" w:cs="Archivo"/>
          <w:highlight w:val="white"/>
        </w:rPr>
      </w:pPr>
      <w:r>
        <w:rPr>
          <w:rFonts w:ascii="Archivo" w:eastAsia="Archivo" w:hAnsi="Archivo" w:cs="Archivo"/>
          <w:highlight w:val="white"/>
        </w:rPr>
        <w:t>knowledge of the context and issues affecting young people aged 16-25, especially in London, Manchester and Merseyside</w:t>
      </w:r>
    </w:p>
    <w:p w14:paraId="0C8D73D8" w14:textId="77777777" w:rsidR="003D64E8" w:rsidRDefault="00000000">
      <w:pPr>
        <w:numPr>
          <w:ilvl w:val="0"/>
          <w:numId w:val="4"/>
        </w:numPr>
        <w:rPr>
          <w:rFonts w:ascii="Archivo" w:eastAsia="Archivo" w:hAnsi="Archivo" w:cs="Archivo"/>
        </w:rPr>
      </w:pPr>
      <w:r>
        <w:rPr>
          <w:rFonts w:ascii="Archivo" w:eastAsia="Archivo" w:hAnsi="Archivo" w:cs="Archivo"/>
        </w:rPr>
        <w:t>good problem-solving skills - ability to identify barriers to programme delivery and propose solutions</w:t>
      </w:r>
    </w:p>
    <w:p w14:paraId="29A1E23D" w14:textId="77777777" w:rsidR="003D64E8" w:rsidRDefault="003D64E8">
      <w:pPr>
        <w:rPr>
          <w:rFonts w:ascii="Archivo" w:eastAsia="Archivo" w:hAnsi="Archivo" w:cs="Archivo"/>
          <w:b/>
          <w:highlight w:val="white"/>
        </w:rPr>
      </w:pPr>
    </w:p>
    <w:p w14:paraId="42710BED" w14:textId="77777777" w:rsidR="003D64E8" w:rsidRDefault="003D64E8">
      <w:pPr>
        <w:rPr>
          <w:rFonts w:ascii="Archivo" w:eastAsia="Archivo" w:hAnsi="Archivo" w:cs="Archivo"/>
          <w:b/>
          <w:highlight w:val="white"/>
        </w:rPr>
      </w:pPr>
    </w:p>
    <w:p w14:paraId="05E36286" w14:textId="77777777" w:rsidR="003D64E8" w:rsidRDefault="003D64E8">
      <w:pPr>
        <w:rPr>
          <w:rFonts w:ascii="Archivo" w:eastAsia="Archivo" w:hAnsi="Archivo" w:cs="Archivo"/>
          <w:b/>
          <w:highlight w:val="white"/>
        </w:rPr>
      </w:pPr>
    </w:p>
    <w:p w14:paraId="7F475B42" w14:textId="77777777" w:rsidR="003D64E8" w:rsidRDefault="00000000">
      <w:pPr>
        <w:numPr>
          <w:ilvl w:val="0"/>
          <w:numId w:val="2"/>
        </w:numPr>
        <w:rPr>
          <w:rFonts w:ascii="Archivo" w:eastAsia="Archivo" w:hAnsi="Archivo" w:cs="Archivo"/>
          <w:b/>
          <w:highlight w:val="white"/>
        </w:rPr>
      </w:pPr>
      <w:r>
        <w:rPr>
          <w:rFonts w:ascii="Archivo" w:eastAsia="Archivo" w:hAnsi="Archivo" w:cs="Archivo"/>
          <w:b/>
          <w:highlight w:val="white"/>
        </w:rPr>
        <w:t xml:space="preserve">Tell us about your approach to coordinating and keeping track of multiple priorities at the same time. You may wish to refer to examples of how you have dealt with similar situations in the past. </w:t>
      </w:r>
      <w:r>
        <w:rPr>
          <w:rFonts w:ascii="Archivo" w:eastAsia="Archivo" w:hAnsi="Archivo" w:cs="Archivo"/>
          <w:b/>
          <w:highlight w:val="white"/>
        </w:rPr>
        <w:br/>
      </w:r>
      <w:r>
        <w:rPr>
          <w:rFonts w:ascii="Archivo" w:eastAsia="Archivo" w:hAnsi="Archivo" w:cs="Archivo"/>
          <w:highlight w:val="white"/>
        </w:rPr>
        <w:t>Please aim to write no more than 250 words, or 3 minutes audio recording, for this question</w:t>
      </w:r>
    </w:p>
    <w:p w14:paraId="6F84F619" w14:textId="77777777" w:rsidR="003D64E8" w:rsidRDefault="003D64E8">
      <w:pPr>
        <w:rPr>
          <w:rFonts w:ascii="Archivo" w:eastAsia="Archivo" w:hAnsi="Archivo" w:cs="Archivo"/>
          <w:highlight w:val="white"/>
        </w:rPr>
      </w:pPr>
    </w:p>
    <w:p w14:paraId="5AE21856" w14:textId="77777777" w:rsidR="003D64E8" w:rsidRDefault="00000000">
      <w:pPr>
        <w:ind w:left="708"/>
        <w:rPr>
          <w:rFonts w:ascii="Archivo" w:eastAsia="Archivo" w:hAnsi="Archivo" w:cs="Archivo"/>
          <w:highlight w:val="white"/>
        </w:rPr>
      </w:pPr>
      <w:r>
        <w:rPr>
          <w:rFonts w:ascii="Archivo" w:eastAsia="Archivo" w:hAnsi="Archivo" w:cs="Archivo"/>
          <w:highlight w:val="white"/>
        </w:rPr>
        <w:t>Related person specifications:</w:t>
      </w:r>
    </w:p>
    <w:p w14:paraId="2ECC93CE" w14:textId="77777777" w:rsidR="003D64E8" w:rsidRDefault="00000000">
      <w:pPr>
        <w:numPr>
          <w:ilvl w:val="0"/>
          <w:numId w:val="1"/>
        </w:numPr>
        <w:rPr>
          <w:rFonts w:ascii="Archivo" w:eastAsia="Archivo" w:hAnsi="Archivo" w:cs="Archivo"/>
        </w:rPr>
      </w:pPr>
      <w:r>
        <w:rPr>
          <w:rFonts w:ascii="Archivo" w:eastAsia="Archivo" w:hAnsi="Archivo" w:cs="Archivo"/>
        </w:rPr>
        <w:t>experience of programme delivery and administration</w:t>
      </w:r>
    </w:p>
    <w:p w14:paraId="794F0346" w14:textId="77777777" w:rsidR="003D64E8" w:rsidRDefault="00000000">
      <w:pPr>
        <w:numPr>
          <w:ilvl w:val="0"/>
          <w:numId w:val="1"/>
        </w:numPr>
        <w:rPr>
          <w:rFonts w:ascii="Archivo" w:eastAsia="Archivo" w:hAnsi="Archivo" w:cs="Archivo"/>
        </w:rPr>
      </w:pPr>
      <w:r>
        <w:rPr>
          <w:rFonts w:ascii="Archivo" w:eastAsia="Archivo" w:hAnsi="Archivo" w:cs="Archivo"/>
        </w:rPr>
        <w:t>good organisational skills - ability to plan and manage a multifaceted workload</w:t>
      </w:r>
    </w:p>
    <w:p w14:paraId="673D9288" w14:textId="77777777" w:rsidR="003D64E8" w:rsidRDefault="00000000">
      <w:pPr>
        <w:numPr>
          <w:ilvl w:val="0"/>
          <w:numId w:val="1"/>
        </w:numPr>
        <w:rPr>
          <w:rFonts w:ascii="Archivo" w:eastAsia="Archivo" w:hAnsi="Archivo" w:cs="Archivo"/>
        </w:rPr>
      </w:pPr>
      <w:r>
        <w:rPr>
          <w:rFonts w:ascii="Archivo" w:eastAsia="Archivo" w:hAnsi="Archivo" w:cs="Archivo"/>
        </w:rPr>
        <w:lastRenderedPageBreak/>
        <w:t>good time management skills - ability to work productively and meet deadlines</w:t>
      </w:r>
    </w:p>
    <w:p w14:paraId="402B6038" w14:textId="77777777" w:rsidR="003D64E8" w:rsidRDefault="00000000">
      <w:pPr>
        <w:numPr>
          <w:ilvl w:val="0"/>
          <w:numId w:val="1"/>
        </w:numPr>
        <w:rPr>
          <w:rFonts w:ascii="Archivo" w:eastAsia="Archivo" w:hAnsi="Archivo" w:cs="Archivo"/>
          <w:highlight w:val="white"/>
        </w:rPr>
      </w:pPr>
      <w:r>
        <w:rPr>
          <w:rFonts w:ascii="Archivo" w:eastAsia="Archivo" w:hAnsi="Archivo" w:cs="Archivo"/>
          <w:highlight w:val="white"/>
        </w:rPr>
        <w:t>excellent attention to detail and accuracy in recording important information</w:t>
      </w:r>
    </w:p>
    <w:p w14:paraId="5B172500" w14:textId="77777777" w:rsidR="003D64E8" w:rsidRDefault="003D64E8">
      <w:pPr>
        <w:rPr>
          <w:rFonts w:ascii="Archivo" w:eastAsia="Archivo" w:hAnsi="Archivo" w:cs="Archivo"/>
          <w:b/>
          <w:highlight w:val="white"/>
        </w:rPr>
      </w:pPr>
    </w:p>
    <w:p w14:paraId="21F356FB" w14:textId="77777777" w:rsidR="003D64E8" w:rsidRDefault="003D64E8">
      <w:pPr>
        <w:rPr>
          <w:rFonts w:ascii="Archivo" w:eastAsia="Archivo" w:hAnsi="Archivo" w:cs="Archivo"/>
          <w:b/>
          <w:highlight w:val="white"/>
        </w:rPr>
      </w:pPr>
    </w:p>
    <w:p w14:paraId="0F5C96D4" w14:textId="77777777" w:rsidR="003D64E8" w:rsidRDefault="00000000">
      <w:pPr>
        <w:numPr>
          <w:ilvl w:val="0"/>
          <w:numId w:val="2"/>
        </w:numPr>
        <w:rPr>
          <w:rFonts w:ascii="Archivo" w:eastAsia="Archivo" w:hAnsi="Archivo" w:cs="Archivo"/>
          <w:b/>
          <w:highlight w:val="white"/>
        </w:rPr>
      </w:pPr>
      <w:r>
        <w:rPr>
          <w:rFonts w:ascii="Archivo" w:eastAsia="Archivo" w:hAnsi="Archivo" w:cs="Archivo"/>
          <w:b/>
          <w:highlight w:val="white"/>
        </w:rPr>
        <w:t>Tell us about a project where you successfully built a new relationship with a partner organisation. What approach did you take to build and maintain this partnership?</w:t>
      </w:r>
      <w:r>
        <w:rPr>
          <w:rFonts w:ascii="Archivo" w:eastAsia="Archivo" w:hAnsi="Archivo" w:cs="Archivo"/>
          <w:b/>
          <w:highlight w:val="white"/>
        </w:rPr>
        <w:br/>
      </w:r>
      <w:r>
        <w:rPr>
          <w:rFonts w:ascii="Archivo" w:eastAsia="Archivo" w:hAnsi="Archivo" w:cs="Archivo"/>
          <w:highlight w:val="white"/>
        </w:rPr>
        <w:t>Please aim to write no more than 250 words, or 3 minutes of audio recording, for this question</w:t>
      </w:r>
    </w:p>
    <w:p w14:paraId="6E130CF8" w14:textId="77777777" w:rsidR="003D64E8" w:rsidRDefault="003D64E8">
      <w:pPr>
        <w:rPr>
          <w:rFonts w:ascii="Archivo" w:eastAsia="Archivo" w:hAnsi="Archivo" w:cs="Archivo"/>
          <w:highlight w:val="white"/>
        </w:rPr>
      </w:pPr>
    </w:p>
    <w:p w14:paraId="6BE56AA5" w14:textId="77777777" w:rsidR="003D64E8" w:rsidRDefault="00000000">
      <w:pPr>
        <w:ind w:left="708"/>
        <w:rPr>
          <w:rFonts w:ascii="Archivo" w:eastAsia="Archivo" w:hAnsi="Archivo" w:cs="Archivo"/>
          <w:highlight w:val="white"/>
        </w:rPr>
      </w:pPr>
      <w:r>
        <w:rPr>
          <w:rFonts w:ascii="Archivo" w:eastAsia="Archivo" w:hAnsi="Archivo" w:cs="Archivo"/>
          <w:highlight w:val="white"/>
        </w:rPr>
        <w:t>Related person specifications:</w:t>
      </w:r>
    </w:p>
    <w:p w14:paraId="5B393300" w14:textId="77777777" w:rsidR="003D64E8" w:rsidRDefault="00000000">
      <w:pPr>
        <w:numPr>
          <w:ilvl w:val="0"/>
          <w:numId w:val="3"/>
        </w:numPr>
        <w:rPr>
          <w:rFonts w:ascii="Archivo" w:eastAsia="Archivo" w:hAnsi="Archivo" w:cs="Archivo"/>
          <w:highlight w:val="white"/>
        </w:rPr>
      </w:pPr>
      <w:r>
        <w:rPr>
          <w:rFonts w:ascii="Archivo" w:eastAsia="Archivo" w:hAnsi="Archivo" w:cs="Archivo"/>
          <w:highlight w:val="white"/>
        </w:rPr>
        <w:t>experience of managing relationships with partner organisations</w:t>
      </w:r>
    </w:p>
    <w:p w14:paraId="3C6678F7" w14:textId="77777777" w:rsidR="003D64E8" w:rsidRDefault="00000000">
      <w:pPr>
        <w:numPr>
          <w:ilvl w:val="0"/>
          <w:numId w:val="3"/>
        </w:numPr>
        <w:rPr>
          <w:rFonts w:ascii="Archivo" w:eastAsia="Archivo" w:hAnsi="Archivo" w:cs="Archivo"/>
        </w:rPr>
      </w:pPr>
      <w:r>
        <w:rPr>
          <w:rFonts w:ascii="Archivo" w:eastAsia="Archivo" w:hAnsi="Archivo" w:cs="Archivo"/>
        </w:rPr>
        <w:t>good verbal and written communication skills - ability to communicate effectively with diverse stakeholders</w:t>
      </w:r>
    </w:p>
    <w:p w14:paraId="423B8022" w14:textId="77777777" w:rsidR="003D64E8" w:rsidRDefault="00000000">
      <w:pPr>
        <w:numPr>
          <w:ilvl w:val="0"/>
          <w:numId w:val="3"/>
        </w:numPr>
        <w:rPr>
          <w:rFonts w:ascii="Archivo" w:eastAsia="Archivo" w:hAnsi="Archivo" w:cs="Archivo"/>
        </w:rPr>
      </w:pPr>
      <w:r>
        <w:rPr>
          <w:rFonts w:ascii="Archivo" w:eastAsia="Archivo" w:hAnsi="Archivo" w:cs="Archivo"/>
        </w:rPr>
        <w:t>good interpersonal and relationship-building skills - ability to meaningfully engage and support a range of stakeholders</w:t>
      </w:r>
    </w:p>
    <w:p w14:paraId="7FAF8179" w14:textId="77777777" w:rsidR="003D64E8" w:rsidRDefault="003D64E8">
      <w:pPr>
        <w:rPr>
          <w:rFonts w:ascii="Archivo" w:eastAsia="Archivo" w:hAnsi="Archivo" w:cs="Archivo"/>
        </w:rPr>
      </w:pPr>
    </w:p>
    <w:p w14:paraId="0B06F918" w14:textId="77777777" w:rsidR="003D64E8" w:rsidRDefault="003D64E8">
      <w:pPr>
        <w:rPr>
          <w:rFonts w:ascii="Archivo" w:eastAsia="Archivo" w:hAnsi="Archivo" w:cs="Archivo"/>
          <w:b/>
          <w:highlight w:val="white"/>
        </w:rPr>
      </w:pPr>
    </w:p>
    <w:p w14:paraId="258EC40B" w14:textId="77777777" w:rsidR="003D64E8" w:rsidRDefault="00000000">
      <w:pPr>
        <w:numPr>
          <w:ilvl w:val="0"/>
          <w:numId w:val="2"/>
        </w:numPr>
        <w:rPr>
          <w:rFonts w:ascii="Archivo" w:eastAsia="Archivo" w:hAnsi="Archivo" w:cs="Archivo"/>
          <w:b/>
          <w:highlight w:val="white"/>
        </w:rPr>
      </w:pPr>
      <w:r>
        <w:rPr>
          <w:rFonts w:ascii="Archivo" w:eastAsia="Archivo" w:hAnsi="Archivo" w:cs="Archivo"/>
          <w:b/>
          <w:highlight w:val="white"/>
        </w:rPr>
        <w:t>Please tell us about how you reach the person specification for this role. Please focus on areas of the role that you’ve not been able to elaborate on in previous questions.</w:t>
      </w:r>
      <w:r>
        <w:rPr>
          <w:rFonts w:ascii="Archivo" w:eastAsia="Archivo" w:hAnsi="Archivo" w:cs="Archivo"/>
          <w:b/>
          <w:highlight w:val="white"/>
        </w:rPr>
        <w:br/>
      </w:r>
      <w:r>
        <w:rPr>
          <w:rFonts w:ascii="Archivo" w:eastAsia="Archivo" w:hAnsi="Archivo" w:cs="Archivo"/>
          <w:highlight w:val="white"/>
        </w:rPr>
        <w:t>Please aim to write no more than 500 words, or 6 minutes of audio recording, for this question</w:t>
      </w:r>
    </w:p>
    <w:p w14:paraId="7103A7EB" w14:textId="77777777" w:rsidR="003D64E8" w:rsidRDefault="003D64E8">
      <w:pPr>
        <w:rPr>
          <w:rFonts w:ascii="Archivo" w:eastAsia="Archivo" w:hAnsi="Archivo" w:cs="Archivo"/>
          <w:highlight w:val="white"/>
        </w:rPr>
      </w:pPr>
    </w:p>
    <w:p w14:paraId="344DDEFA" w14:textId="77777777" w:rsidR="003D64E8" w:rsidRDefault="00000000">
      <w:pPr>
        <w:ind w:left="708"/>
        <w:rPr>
          <w:rFonts w:ascii="Archivo" w:eastAsia="Archivo" w:hAnsi="Archivo" w:cs="Archivo"/>
          <w:b/>
          <w:highlight w:val="white"/>
        </w:rPr>
      </w:pPr>
      <w:r>
        <w:rPr>
          <w:rFonts w:ascii="Archivo" w:eastAsia="Archivo" w:hAnsi="Archivo" w:cs="Archivo"/>
          <w:i/>
          <w:highlight w:val="white"/>
        </w:rPr>
        <w:t>See Job Description for person specification</w:t>
      </w:r>
    </w:p>
    <w:sectPr w:rsidR="003D64E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4772" w14:textId="77777777" w:rsidR="00C8723A" w:rsidRDefault="00C8723A">
      <w:pPr>
        <w:spacing w:line="240" w:lineRule="auto"/>
      </w:pPr>
      <w:r>
        <w:separator/>
      </w:r>
    </w:p>
  </w:endnote>
  <w:endnote w:type="continuationSeparator" w:id="0">
    <w:p w14:paraId="1436CC48" w14:textId="77777777" w:rsidR="00C8723A" w:rsidRDefault="00C87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w:panose1 w:val="00000000000000000000"/>
    <w:charset w:val="4D"/>
    <w:family w:val="auto"/>
    <w:pitch w:val="variable"/>
    <w:sig w:usb0="A00000FF" w:usb1="500020EB" w:usb2="00000008"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C07B" w14:textId="77777777" w:rsidR="00C8723A" w:rsidRDefault="00C8723A">
      <w:pPr>
        <w:spacing w:line="240" w:lineRule="auto"/>
      </w:pPr>
      <w:r>
        <w:separator/>
      </w:r>
    </w:p>
  </w:footnote>
  <w:footnote w:type="continuationSeparator" w:id="0">
    <w:p w14:paraId="284E7557" w14:textId="77777777" w:rsidR="00C8723A" w:rsidRDefault="00C87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E432" w14:textId="77777777" w:rsidR="003D64E8" w:rsidRDefault="003D64E8">
    <w:pPr>
      <w:spacing w:line="240" w:lineRule="auto"/>
      <w:ind w:left="360"/>
      <w:jc w:val="both"/>
      <w:rPr>
        <w:b/>
        <w:color w:val="434343"/>
        <w:sz w:val="20"/>
        <w:szCs w:val="20"/>
      </w:rPr>
    </w:pPr>
  </w:p>
  <w:p w14:paraId="733A4793" w14:textId="77777777" w:rsidR="003D64E8" w:rsidRDefault="003D64E8">
    <w:pPr>
      <w:spacing w:line="240" w:lineRule="auto"/>
      <w:ind w:left="360"/>
      <w:jc w:val="both"/>
      <w:rPr>
        <w:b/>
        <w:color w:val="434343"/>
        <w:sz w:val="20"/>
        <w:szCs w:val="20"/>
      </w:rPr>
    </w:pPr>
  </w:p>
  <w:p w14:paraId="1DD8C472" w14:textId="77777777" w:rsidR="003D64E8" w:rsidRDefault="003D64E8">
    <w:pPr>
      <w:spacing w:line="240" w:lineRule="auto"/>
      <w:ind w:left="360"/>
      <w:jc w:val="both"/>
      <w:rPr>
        <w:b/>
        <w:color w:val="434343"/>
        <w:sz w:val="20"/>
        <w:szCs w:val="20"/>
      </w:rPr>
    </w:pPr>
  </w:p>
  <w:p w14:paraId="1FF50E6D" w14:textId="77777777" w:rsidR="003D64E8" w:rsidRDefault="003D64E8">
    <w:pPr>
      <w:spacing w:line="240" w:lineRule="auto"/>
      <w:jc w:val="both"/>
      <w:rPr>
        <w:b/>
        <w:color w:val="434343"/>
        <w:sz w:val="20"/>
        <w:szCs w:val="20"/>
      </w:rPr>
    </w:pPr>
  </w:p>
  <w:p w14:paraId="17372A3E" w14:textId="77777777" w:rsidR="003D64E8" w:rsidRDefault="00000000">
    <w:pPr>
      <w:spacing w:line="240" w:lineRule="auto"/>
      <w:ind w:left="360"/>
      <w:jc w:val="both"/>
      <w:rPr>
        <w:color w:val="434343"/>
        <w:sz w:val="20"/>
        <w:szCs w:val="20"/>
      </w:rPr>
    </w:pPr>
    <w:r>
      <w:rPr>
        <w:b/>
        <w:noProof/>
        <w:color w:val="434343"/>
        <w:sz w:val="20"/>
        <w:szCs w:val="20"/>
      </w:rPr>
      <w:drawing>
        <wp:anchor distT="0" distB="0" distL="0" distR="0" simplePos="0" relativeHeight="251658240" behindDoc="0" locked="0" layoutInCell="1" hidden="0" allowOverlap="1" wp14:anchorId="469B5D2F" wp14:editId="5152AC44">
          <wp:simplePos x="0" y="0"/>
          <wp:positionH relativeFrom="page">
            <wp:posOffset>914400</wp:posOffset>
          </wp:positionH>
          <wp:positionV relativeFrom="page">
            <wp:posOffset>457200</wp:posOffset>
          </wp:positionV>
          <wp:extent cx="1728788" cy="529221"/>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8788" cy="5292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2A65"/>
    <w:multiLevelType w:val="multilevel"/>
    <w:tmpl w:val="27D0A4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BFD1844"/>
    <w:multiLevelType w:val="multilevel"/>
    <w:tmpl w:val="557E5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E6D241D"/>
    <w:multiLevelType w:val="multilevel"/>
    <w:tmpl w:val="6CE294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A5B0C68"/>
    <w:multiLevelType w:val="multilevel"/>
    <w:tmpl w:val="61EA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4114965">
    <w:abstractNumId w:val="2"/>
  </w:num>
  <w:num w:numId="2" w16cid:durableId="1898928784">
    <w:abstractNumId w:val="3"/>
  </w:num>
  <w:num w:numId="3" w16cid:durableId="945385611">
    <w:abstractNumId w:val="1"/>
  </w:num>
  <w:num w:numId="4" w16cid:durableId="191604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E8"/>
    <w:rsid w:val="003D64E8"/>
    <w:rsid w:val="00C433A6"/>
    <w:rsid w:val="00C8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277896"/>
  <w15:docId w15:val="{B1851818-1E31-0C4B-AFD2-2FA26C0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433A6"/>
    <w:rPr>
      <w:color w:val="0000FF" w:themeColor="hyperlink"/>
      <w:u w:val="single"/>
    </w:rPr>
  </w:style>
  <w:style w:type="character" w:styleId="UnresolvedMention">
    <w:name w:val="Unresolved Mention"/>
    <w:basedOn w:val="DefaultParagraphFont"/>
    <w:uiPriority w:val="99"/>
    <w:semiHidden/>
    <w:unhideWhenUsed/>
    <w:rsid w:val="00C433A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33A6"/>
    <w:rPr>
      <w:b/>
      <w:bCs/>
    </w:rPr>
  </w:style>
  <w:style w:type="character" w:customStyle="1" w:styleId="CommentSubjectChar">
    <w:name w:val="Comment Subject Char"/>
    <w:basedOn w:val="CommentTextChar"/>
    <w:link w:val="CommentSubject"/>
    <w:uiPriority w:val="99"/>
    <w:semiHidden/>
    <w:rsid w:val="00C433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ts-emergency.org/files/Recruitment/AE-EO_2024-Part-One-Personal-details.docx" TargetMode="External"/><Relationship Id="rId3" Type="http://schemas.openxmlformats.org/officeDocument/2006/relationships/settings" Target="settings.xml"/><Relationship Id="rId7" Type="http://schemas.openxmlformats.org/officeDocument/2006/relationships/hyperlink" Target="mailto:jobs@arts-emergen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2024-07-09T12:19:00Z</dcterms:created>
  <dcterms:modified xsi:type="dcterms:W3CDTF">2024-07-09T12:19:00Z</dcterms:modified>
</cp:coreProperties>
</file>